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2845A"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-1139825</wp:posOffset>
                </wp:positionV>
                <wp:extent cx="1161415" cy="493395"/>
                <wp:effectExtent l="0" t="0" r="635" b="19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1161415" cy="493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1415F">
                            <w:pPr>
                              <w:jc w:val="center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Outline w14:w="0" w14:cmpd="dbl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3.25pt;margin-top:-89.75pt;height:38.85pt;width:91.45pt;z-index:251659264;mso-width-relative:page;mso-height-relative:page;" fillcolor="#FFFFFF [3201]" filled="t" stroked="f" coordsize="21600,21600" o:gfxdata="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zp+FLa&#10;AAAADQEAAA8AAAAAAAAAAQAgAAAAIgAAAGRycy9kb3ducmV2LnhtbFBLAQIUABQAAAAIAIdO4kBM&#10;SLuEVwIAAJkEAAAOAAAAAAAAAAEAIAAAACkBAABkcnMvZTJvRG9jLnhtbFBLBQYAAAAABgAGAFkB&#10;AADyBQAAAAA=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5501415F">
                      <w:pPr>
                        <w:jc w:val="center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Outline w14:w="0" w14:cmpd="dbl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6F4D54">
      <w:pPr>
        <w:bidi w:val="0"/>
        <w:jc w:val="center"/>
        <w:rPr>
          <w:rFonts w:hint="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关于印发《阜新市交通运输行政处罚</w:t>
      </w:r>
    </w:p>
    <w:p w14:paraId="72758546">
      <w:pPr>
        <w:bidi w:val="0"/>
        <w:jc w:val="center"/>
        <w:rPr>
          <w:rFonts w:hint="default" w:ascii="Times New Roman" w:hAnsi="Times New Roman" w:eastAsia="方正小标宋简体" w:cs="Times New Roman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自由裁量权基准》（试行）的通知</w:t>
      </w:r>
      <w:bookmarkEnd w:id="0"/>
    </w:p>
    <w:p w14:paraId="71703D30">
      <w:pPr>
        <w:rPr>
          <w:rFonts w:hint="eastAsia"/>
        </w:rPr>
      </w:pPr>
    </w:p>
    <w:p w14:paraId="1EE34211">
      <w:pPr>
        <w:widowControl w:val="0"/>
        <w:spacing w:line="576" w:lineRule="exact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阜交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执监</w:t>
      </w:r>
      <w:r>
        <w:rPr>
          <w:rFonts w:hint="default" w:ascii="仿宋_GB2312" w:hAnsi="仿宋_GB2312" w:eastAsia="仿宋_GB2312" w:cs="仿宋_GB2312"/>
          <w:sz w:val="32"/>
          <w:szCs w:val="32"/>
        </w:rPr>
        <w:t>发〔202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63 </w:t>
      </w:r>
      <w:r>
        <w:rPr>
          <w:rFonts w:hint="default" w:ascii="仿宋_GB2312" w:hAnsi="仿宋_GB2312" w:eastAsia="仿宋_GB2312" w:cs="仿宋_GB2312"/>
          <w:sz w:val="32"/>
          <w:szCs w:val="32"/>
        </w:rPr>
        <w:t>号</w:t>
      </w:r>
    </w:p>
    <w:p w14:paraId="6879B5A3">
      <w:pPr>
        <w:widowControl w:val="0"/>
        <w:spacing w:line="576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7D6435">
      <w:pPr>
        <w:widowControl w:val="0"/>
        <w:spacing w:line="576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各县（区）交通运输局，市交通运输综合行政执法队，局机关各科室：</w:t>
      </w:r>
    </w:p>
    <w:p w14:paraId="34002209">
      <w:pPr>
        <w:widowControl w:val="0"/>
        <w:spacing w:line="576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规范交通运输行政处罚行为，促进交通运输行政处罚权合法、合理、公平、公正行使，维护公民、法人及其他组织的合法权益，根据《中华人民共和国道路运输条例》《道路旅客运输及客运站管理规定》《网络预约出租汽车经营服务管理暂行办法》等法规规章的新颁修订情况，结合本市实际，市交通运输局制定了《阜新市交通运输行政处罚裁量权标准》（试行），现印发给你们，请认真贯彻执行。</w:t>
      </w:r>
    </w:p>
    <w:p w14:paraId="08099D26">
      <w:pPr>
        <w:widowControl w:val="0"/>
        <w:spacing w:line="576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附件：《阜新市交通运输行政处罚裁量权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准》（试行）</w:t>
      </w:r>
    </w:p>
    <w:p w14:paraId="0F555909">
      <w:pPr>
        <w:widowControl w:val="0"/>
        <w:spacing w:line="576" w:lineRule="exact"/>
        <w:ind w:firstLine="1600" w:firstLineChars="5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（此页无正文）</w:t>
      </w:r>
    </w:p>
    <w:p w14:paraId="0FD12B69">
      <w:pPr>
        <w:widowControl w:val="0"/>
        <w:spacing w:line="576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EF0619B">
      <w:pPr>
        <w:widowControl w:val="0"/>
        <w:spacing w:line="576" w:lineRule="exact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阜新市交通运输局</w:t>
      </w:r>
    </w:p>
    <w:p w14:paraId="558C3979">
      <w:pPr>
        <w:widowControl w:val="0"/>
        <w:spacing w:line="576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2023年12月25日</w:t>
      </w:r>
    </w:p>
    <w:p w14:paraId="07FDAD0B">
      <w:pPr>
        <w:widowControl w:val="0"/>
        <w:spacing w:line="576" w:lineRule="exact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（此件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公开发布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0622FAC0">
      <w:pPr>
        <w:adjustRightInd w:val="0"/>
        <w:snapToGrid w:val="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2.2pt;z-index:251660288;mso-width-relative:page;mso-height-relative:page;" filled="f" stroked="t" coordsize="21600,21600" o:gfxdata="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cM1m0gAAAAIBAAAPAAAAAAAAAAEAIAAAACIAAABkcnMvZG93bnJldi54bWxQSwEC&#10;FAAUAAAACACHTuJALhxP7v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隶书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419E6"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2FCD33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2FCD33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 w14:paraId="5DF434DD">
    <w:pPr>
      <w:pStyle w:val="7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阜新市交通运输局发布     </w:t>
    </w:r>
  </w:p>
  <w:p w14:paraId="132C7AA0"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546CB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 w14:paraId="65CA689B"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default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阜新市交通运输局规范性文件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MmM2M2E5YTg5OGM1Y2I0NTc5NTM2MjVlZTQxYzgifQ=="/>
  </w:docVars>
  <w:rsids>
    <w:rsidRoot w:val="00172A27"/>
    <w:rsid w:val="01633E9B"/>
    <w:rsid w:val="019E71BD"/>
    <w:rsid w:val="04B679C3"/>
    <w:rsid w:val="05282CB1"/>
    <w:rsid w:val="080F63D8"/>
    <w:rsid w:val="09341458"/>
    <w:rsid w:val="0B0912D7"/>
    <w:rsid w:val="152D2DCA"/>
    <w:rsid w:val="18154E0E"/>
    <w:rsid w:val="19577ACB"/>
    <w:rsid w:val="1DEC284C"/>
    <w:rsid w:val="1E6523AC"/>
    <w:rsid w:val="214D4F07"/>
    <w:rsid w:val="22440422"/>
    <w:rsid w:val="26EDD9B0"/>
    <w:rsid w:val="31A15F24"/>
    <w:rsid w:val="363DAA91"/>
    <w:rsid w:val="395347B5"/>
    <w:rsid w:val="39A232A0"/>
    <w:rsid w:val="39E745AA"/>
    <w:rsid w:val="3B5A6BBB"/>
    <w:rsid w:val="3B7F1B60"/>
    <w:rsid w:val="3D726E84"/>
    <w:rsid w:val="3EDA13A6"/>
    <w:rsid w:val="3FFEA282"/>
    <w:rsid w:val="4052256E"/>
    <w:rsid w:val="42F058B7"/>
    <w:rsid w:val="42F60207"/>
    <w:rsid w:val="436109F6"/>
    <w:rsid w:val="441A38D4"/>
    <w:rsid w:val="4BC77339"/>
    <w:rsid w:val="4C9236C5"/>
    <w:rsid w:val="505C172E"/>
    <w:rsid w:val="52B3173E"/>
    <w:rsid w:val="52F46F0B"/>
    <w:rsid w:val="53D8014D"/>
    <w:rsid w:val="54EF3C99"/>
    <w:rsid w:val="55E064E0"/>
    <w:rsid w:val="572C6D10"/>
    <w:rsid w:val="5DC34279"/>
    <w:rsid w:val="608816D1"/>
    <w:rsid w:val="60EF4E7F"/>
    <w:rsid w:val="618F24C2"/>
    <w:rsid w:val="63AFFAFE"/>
    <w:rsid w:val="64815887"/>
    <w:rsid w:val="665233C1"/>
    <w:rsid w:val="688E1F16"/>
    <w:rsid w:val="6AD9688B"/>
    <w:rsid w:val="6D0E3F22"/>
    <w:rsid w:val="6FC2558A"/>
    <w:rsid w:val="72411700"/>
    <w:rsid w:val="747F2F44"/>
    <w:rsid w:val="76C15427"/>
    <w:rsid w:val="7AAFC240"/>
    <w:rsid w:val="7C9011D9"/>
    <w:rsid w:val="7DC651C5"/>
    <w:rsid w:val="7F6DED44"/>
    <w:rsid w:val="7FCC2834"/>
    <w:rsid w:val="83D7E5E0"/>
    <w:rsid w:val="F77FDB8C"/>
    <w:rsid w:val="FAEAAA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</w:pPr>
    <w:rPr>
      <w:rFonts w:ascii="Calibri" w:hAnsi="Calibri" w:cs="Times New Roman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列出段落11"/>
    <w:basedOn w:val="1"/>
    <w:qFormat/>
    <w:uiPriority w:val="34"/>
    <w:pPr>
      <w:ind w:firstLine="420" w:firstLineChars="200"/>
    </w:p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Heading2"/>
    <w:basedOn w:val="1"/>
    <w:next w:val="1"/>
    <w:qFormat/>
    <w:uiPriority w:val="0"/>
    <w:pPr>
      <w:spacing w:line="400" w:lineRule="exact"/>
      <w:textAlignment w:val="baseline"/>
    </w:pPr>
    <w:rPr>
      <w:rFonts w:ascii="仿宋_GB2312" w:hAnsi="仿宋_GB2312"/>
      <w:sz w:val="32"/>
    </w:rPr>
  </w:style>
  <w:style w:type="paragraph" w:customStyle="1" w:styleId="14">
    <w:name w:val="UserStyle_0"/>
    <w:basedOn w:val="1"/>
    <w:qFormat/>
    <w:uiPriority w:val="0"/>
    <w:pPr>
      <w:widowControl/>
      <w:jc w:val="both"/>
      <w:textAlignment w:val="baseline"/>
    </w:pPr>
    <w:rPr>
      <w:rFonts w:ascii="仿宋_GB2312" w:hAnsi="仿宋_GB2312" w:eastAsia="仿宋_GB2312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451</Characters>
  <Lines>1</Lines>
  <Paragraphs>1</Paragraphs>
  <TotalTime>12</TotalTime>
  <ScaleCrop>false</ScaleCrop>
  <LinksUpToDate>false</LinksUpToDate>
  <CharactersWithSpaces>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2021-09-12T18:41:00Z</dcterms:created>
  <dc:creator>t</dc:creator>
  <cp:lastModifiedBy>WPS_1601532680</cp:lastModifiedBy>
  <cp:lastPrinted>2021-10-29T19:30:00Z</cp:lastPrinted>
  <dcterms:modified xsi:type="dcterms:W3CDTF">2025-02-25T07:21:38Z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8D55C9A032084BB88E26ABDF5B12071E_13</vt:lpwstr>
  </property>
  <property fmtid="{D5CDD505-2E9C-101B-9397-08002B2CF9AE}" pid="4" name="KSOTemplateDocerSaveRecord">
    <vt:lpwstr>eyJoZGlkIjoiMjVmMDEyYjViMTkwMDYwNDlkMDY5ODFmNDM1M2E3MWUiLCJ1c2VySWQiOiIxMTI2Mzk3NjgwIn0=</vt:lpwstr>
  </property>
</Properties>
</file>